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8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“Printemps Loves NY” Collaboration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2010-09-28 17:00:00</w:t>
            </w:r>
          </w:p>
        </w:tc>
      </w:tr>
    </w:tbl>
    <w:p>
      <w:r>
        <w:t xml:space="preserve">[vc_row type="full_width_background" full_screen_row_position="middle" column_margin="none" column_direction="default" column_direction_tablet="default" column_direction_phone="default" scene_position="center" top_padding="-10%" text_color="dark" text_align="left" row_border_radius="none" row_border_radius_applies="bg" overlay_strength="0.3" gradient_direction="left_to_right" shape_divider_position="bottom" bg_image_animation="none" shape_type=""][vc_column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width="1/4" tablet_width_inherit="default" tablet_text_alignment="default" phone_text_alignment="default" bg_image_animation="none" border_type="simple" column_border_width="none" column_border_style="solid"][vc_raw_html css=".vc_custom_1627052879723{margin-right: 50px !important;margin-left: 50px !important;}"]JTNDY2VudGVyJTNFJTNDcCUyMGNsYXNzJTNEJTIyYmxvZy10YWclMjIlM0VDb2xsYWJvcmF0aW9uJTNDJTJGcCUzRSUzQyUyRmNlbnRlciUzRQ==[/vc_raw_html][/vc_column][vc_column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width="1/5"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type="full_width_background" full_screen_row_position="middle" column_margin="none" column_direction="default" column_direction_tablet="default" column_direction_phone="default" scene_position="center" text_color="dark" text_align="center" row_border_radius="none" row_border_radius_applies="bg" overlay_strength="0.3" gradient_direction="left_to_right" shape_divider_position="bottom" bg_image_animation="none" shape_type=""][vc_column column_padding="padding-5-percent"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column_border_style="solid"][/vc_column][vc_column column_padding="no-extra-padding" column_padding_tablet="inherit" column_padding_phone="inherit" column_padding_position="all" column_element_spacing="default" centered_text="true" background_color_opacity="1" background_hover_color_opacity="1" column_shadow="none" column_border_radius="none" column_link_target="_self" gradient_direction="left_to_right" overlay_strength="0.3" width="2/3" tablet_width_inherit="default" tablet_text_alignment="default" phone_text_alignment="default" bg_image_animation="none" border_type="simple" column_border_width="none" column_border_style="solid"][vc_column_text] </w:t>
      </w:r>
    </w:p>
    <w:p>
      <w:pPr>
        <w:pStyle w:val="Heading5"/>
        <w:keepNext w:val="0"/>
        <w:keepLines w:val="0"/>
        <w:spacing w:before="333" w:after="333"/>
        <w:rPr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“Printemps Loves NY” Collaboration</w:t>
      </w:r>
    </w:p>
    <w:p>
      <w:r>
        <w:t xml:space="preserve">[/vc_column_text][vc_column_text] </w:t>
      </w:r>
    </w:p>
    <w:p>
      <w:pPr>
        <w:pStyle w:val="blog-date"/>
        <w:spacing w:before="240" w:after="240"/>
      </w:pPr>
      <w:r>
        <w:rPr>
          <w:color w:val="999999"/>
        </w:rPr>
        <w:t>September 28, 2010</w:t>
      </w:r>
    </w:p>
    <w:p>
      <w:r>
        <w:t>[/vc_column_text][vc_column_text]</w:t>
      </w:r>
      <w:r>
        <w:rPr>
          <w:b/>
          <w:bCs/>
        </w:rPr>
        <w:t>Printemps</w:t>
      </w:r>
      <w:r>
        <w:t xml:space="preserve">, a department store in France, teamed up with Mr Brainwash for Paris Fashion Week. </w:t>
      </w:r>
      <w:r>
        <w:rPr>
          <w:b/>
          <w:bCs/>
        </w:rPr>
        <w:t>Printemps</w:t>
      </w:r>
      <w:r>
        <w:t xml:space="preserve"> was designed by architects Jules and Paul Sedille in 1865 and is noted for its historic significance in the city. New York-themed large scale works from Mr Brainwash and other artists who have contributed to the installation adorned </w:t>
      </w:r>
      <w:r>
        <w:rPr>
          <w:b/>
          <w:bCs/>
        </w:rPr>
        <w:t>Printemps</w:t>
      </w:r>
      <w:r>
        <w:t xml:space="preserve">’ window display, works that portrayed the cliches of American lifestyle and celebrated beloved American designers. [/vc_column_text][/vc_column][vc_column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width="1/6" tablet_width_inherit="default" tablet_text_alignment="default" phone_text_alignment="default" bg_image_animation="none" border_type="simple" column_border_width="none" column_border_style="solid"][/vc_column][/vc_row][vc_row type="in_container" full_screen_row_position="middle" column_margin="default" column_direction="default" column_direction_tablet="default" column_direction_phone="default" scene_position="center" text_color="dark" text_align="left" row_border_radius="none" row_border_radius_applies="bg" overlay_strength="0.3" gradient_direction="left_to_right" shape_divider_position="bottom" bg_image_animation="none"][vc_column column_padding="no-extra-padding" column_padding_tablet="inherit" column_padding_phone="inherit" column_padding_position="all" column_element_spacing="default" background_color_opacity="1" background_hover_color_opacity="1" column_shadow="none" column_border_radius="none" column_link_target="_self" gradient_direction="left_to_right" overlay_strength="0.3" width="1/1" tablet_width_inherit="default" tablet_text_alignment="default" phone_text_alignment="default" bg_image_animation="none" border_type="simple" column_border_width="none" column_border_style="solid"][vc_gallery type="flickity_static_height_style" images="35314,35316" flickity_spacing="default" flickity_controls="pagination" flickity_overflow="visible" flickity_wrap_around="wrap" flickity_box_shadow="none" image_loading="default" onclick="link_image" flickity_img_height="500" img_size="large"][/vc_column][/vc_row]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blog-date">
    <w:name w:val="blog-date"/>
    <w:basedOn w:val="Normal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“Printemps Loves NY” Collaboration</dc:title>
  <cp:revision>0</cp:revision>
</cp:coreProperties>
</file>