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Mr. Brainwash visits the White House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2016-12-14 06:00:00</w:t>
            </w:r>
          </w:p>
        </w:tc>
      </w:tr>
    </w:tbl>
    <w:p>
      <w:pPr>
        <w:pStyle w:val="blog-tag"/>
        <w:spacing w:before="240" w:after="240"/>
        <w:jc w:val="center"/>
      </w:pPr>
      <w:r>
        <w:t>Events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Mr. Brainwash visits the White House</w:t>
      </w:r>
    </w:p>
    <w:p>
      <w:pPr>
        <w:pStyle w:val="blog-date"/>
        <w:spacing w:before="240" w:after="240"/>
      </w:pPr>
      <w:r>
        <w:rPr>
          <w:color w:val="999999"/>
        </w:rPr>
        <w:t>December 14, 2016</w:t>
      </w:r>
    </w:p>
    <w:p>
      <w:pPr>
        <w:spacing w:before="240" w:after="240"/>
        <w:jc w:val="both"/>
      </w:pPr>
      <w:r>
        <w:t>To end a very eventful and successful year, in December 2016, Mr Brainwash was a special guest at the White House and met with the US president at the time, Barack Obama.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hyperlink r:id="rId4" w:history="1">
        <w:r>
          <w:rPr>
            <w:strike w:val="0"/>
            <w:color w:val="0000EE"/>
            <w:u w:val="none" w:color="0000EE"/>
          </w:rPr>
          <w:drawing>
            <wp:inline>
              <wp:extent cx="3429000" cy="3629025"/>
              <wp:docPr id="10000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000" cy="3629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000EE"/>
            <w:u w:val="single" w:color="0000EE"/>
          </w:rPr>
          <w:t xml:space="preserve"> </w:t>
        </w:r>
      </w:hyperlink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3hbw55pes5y9s.cloudfront.net/wp-content/uploads/2016/12/13143306/tumblr_inline_ojdwnpdafD1rpr2it_540.png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Brainwash visits the White House</dc:title>
  <cp:revision>0</cp:revision>
</cp:coreProperties>
</file>