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Mr Brainwash designs backdrop for Coca-Cola American Music Awards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2014-11-23 18:00:00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css=".vc_custom_1581537075733{margin-right: 50px !important;margin-left: 50px !important;}"]JTNDY2VudGVyJTNFJTNDcCUyMGNsYXNzJTNEJTIyYmxvZy10YWclMjIlM0VDb2xsYWJvcmF0aW9uJTNDJTJGcCUzRSUzQyUyRmNlbnRlciUzRQ==[/vc_raw_html][/vc_column][vc_column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Mr Brainwash designs backdrop for Coca-Cola American Music Awards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November 23, 2014</w:t>
      </w:r>
    </w:p>
    <w:p>
      <w:r>
        <w:t xml:space="preserve">[/vc_column_text][vc_column_text] </w:t>
      </w:r>
    </w:p>
    <w:p>
      <w:pPr>
        <w:spacing w:before="240" w:after="240"/>
        <w:jc w:val="both"/>
      </w:pPr>
      <w:r>
        <w:t>Mr Brainwash designed the backdrop for Coca-Cola’s Red Carpet for the American Music Awards.</w:t>
      </w:r>
    </w:p>
    <w:p>
      <w:r>
        <w:t xml:space="preserve">[/vc_column_text][/vc_column][vc_column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width="1/1" tablet_width_inherit="default" tablet_text_alignment="default" phone_text_alignment="default" bg_image_animation="none" border_type="simple" column_border_width="none" column_border_style="solid"][vc_gallery type="flickity_static_height_style" images="6057,6054" flickity_spacing="default" flickity_controls="pagination" flickity_overflow="visible" flickity_wrap_around="wrap" flickity_box_shadow="large_depth" image_loading="default" onclick="link_image" img_size="medium"][/vc_column][/vc_row]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Brainwash designs backdrop for Coca-Cola American Music Awards</dc:title>
  <cp:revision>0</cp:revision>
</cp:coreProperties>
</file>