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“Life Is Beautiful” Solo Show In Toronto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2011-09-08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css=".vc_custom_1626992994031{margin-right: 50px !important;margin-left: 50px !important;}"]JTNDY2VudGVyJTNFJTNDcCUyMGNsYXNzJTNEJTIyYmxvZy10YWclMjIlM0VHYWxsZXJ5JTNDJTJGcCUzRSUzQyUyRmNlbnRlciUzRQ==[/vc_raw_html][/vc_column][vc_column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“Life Is Beautiful” Solo Show In Toronto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September 8, 2011</w:t>
      </w:r>
    </w:p>
    <w:p>
      <w:r>
        <w:t>[/vc_column_text][vc_column_text]</w:t>
      </w:r>
      <w:r>
        <w:rPr>
          <w:b/>
          <w:bCs/>
        </w:rPr>
        <w:t>Gallery One</w:t>
      </w:r>
      <w:r>
        <w:t xml:space="preserve"> in Yorkville hosted a solo exhibition for Mr Brainwash in Toronto, Canada. This time it was more of a small, intimate affair as opposed to Mr Brainwash’s usual grand style that overtakes warehouse-sized spaces. This event was one of the few projects he had been involved in for the city; he had contributed sculptures for the Toronto Film Festival as well as a screen print for a Grace Kelly exhibit. </w:t>
      </w:r>
    </w:p>
    <w:p>
      <w:pPr>
        <w:spacing w:before="240" w:after="240"/>
        <w:ind w:left="600" w:right="600"/>
      </w:pPr>
      <w:r>
        <w:t xml:space="preserve">Click on the link below for more information: </w:t>
      </w:r>
      <w:hyperlink r:id="rId4" w:tgtFrame="_blank" w:history="1">
        <w:r>
          <w:rPr>
            <w:color w:val="0000EE"/>
            <w:u w:val="single" w:color="0000EE"/>
          </w:rPr>
          <w:t>http://www.blogto.com/arts/2011/09/mr_brainwash_brings_his_pop_spectacle_to_toronto/</w:t>
        </w:r>
      </w:hyperlink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column_border_style="solid"][image_with_animation image_url="35274" animation="None" hover_animation="none" alignment="center" img_link_large="yes" border_radius="none" box_shadow="none" image_loading="default" max_width="100%" max_width_mobile="default"][/vc_column][/vc_row]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52.34.196.133/wp-content/uploads/2011/09/mr_brainwash_brings_his_pop_spectacle_to_toront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“Life Is Beautiful” Solo Show In Toronto</dc:title>
  <cp:revision>0</cp:revision>
</cp:coreProperties>
</file>