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It’s A Thing</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2018-12-31 09:34:06</w:t>
            </w:r>
          </w:p>
        </w:tc>
      </w:tr>
    </w:tbl>
    <w:p>
      <w:pPr>
        <w:pStyle w:val="blog-tag"/>
        <w:spacing w:before="240" w:after="240"/>
        <w:jc w:val="center"/>
      </w:pPr>
      <w:r>
        <w:t>Project</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IT’S A THING” x MR. BRAINWASH</w:t>
      </w:r>
    </w:p>
    <w:p>
      <w:pPr>
        <w:pStyle w:val="blog-date"/>
        <w:spacing w:before="240" w:after="240"/>
      </w:pPr>
      <w:r>
        <w:rPr>
          <w:color w:val="999999"/>
        </w:rPr>
        <w:t>October 24, 2018</w:t>
      </w:r>
    </w:p>
    <w:p>
      <w:pPr>
        <w:spacing w:before="240" w:after="240"/>
      </w:pPr>
      <w:r>
        <w:t>It’s A Thing: Featuring Mr. Brainwash</w:t>
      </w:r>
    </w:p>
    <w:p>
      <w:pPr>
        <w:spacing w:before="240" w:after="240"/>
      </w:pPr>
      <w:r>
        <w:t>In New York City, the Starrett-Lehigh skyrise became a multi-story installation show by Mr. Brainwash. Each room was a different exploration of theme and experience featuring never seen before artworks make specially for the occasion. The event was for charity to raise awareness for neck and throat cancer, as all proceeds were donated.</w:t>
      </w:r>
    </w:p>
    <w:p>
      <w:pPr>
        <w:pStyle w:val="blog-date"/>
        <w:spacing w:before="240" w:after="240"/>
        <w:jc w:val="center"/>
      </w:pPr>
      <w:r>
        <w:t>It’s A Thing</w:t>
      </w:r>
    </w:p>
    <w:p>
      <w:r>
        <w:rPr>
          <w:strike w:val="0"/>
          <w:u w:val="none"/>
        </w:rPr>
        <w:drawing>
          <wp:inline>
            <wp:extent cx="6896100" cy="465772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896100" cy="4657725"/>
                    </a:xfrm>
                    <a:prstGeom prst="rect">
                      <a:avLst/>
                    </a:prstGeom>
                  </pic:spPr>
                </pic:pic>
              </a:graphicData>
            </a:graphic>
          </wp:inline>
        </w:drawing>
      </w:r>
      <w:hyperlink r:id="rId5" w:history="1"/>
    </w:p>
    <w:p>
      <w:r>
        <w:rPr>
          <w:strike w:val="0"/>
          <w:u w:val="none"/>
        </w:rPr>
        <w:drawing>
          <wp:inline>
            <wp:extent cx="6896100" cy="4657725"/>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896100" cy="4657725"/>
                    </a:xfrm>
                    <a:prstGeom prst="rect">
                      <a:avLst/>
                    </a:prstGeom>
                  </pic:spPr>
                </pic:pic>
              </a:graphicData>
            </a:graphic>
          </wp:inline>
        </w:drawing>
      </w:r>
      <w:hyperlink r:id="rId7" w:history="1"/>
    </w:p>
    <w:p>
      <w:r>
        <w:rPr>
          <w:strike w:val="0"/>
          <w:u w:val="none"/>
        </w:rPr>
        <w:drawing>
          <wp:inline>
            <wp:extent cx="6896100" cy="4657725"/>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896100" cy="4657725"/>
                    </a:xfrm>
                    <a:prstGeom prst="rect">
                      <a:avLst/>
                    </a:prstGeom>
                  </pic:spPr>
                </pic:pic>
              </a:graphicData>
            </a:graphic>
          </wp:inline>
        </w:drawing>
      </w:r>
      <w:hyperlink r:id="rId9" w:history="1"/>
    </w:p>
    <w:p>
      <w:r>
        <w:rPr>
          <w:strike w:val="0"/>
          <w:u w:val="none"/>
        </w:rPr>
        <w:drawing>
          <wp:inline>
            <wp:extent cx="6896100" cy="4657725"/>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896100" cy="4657725"/>
                    </a:xfrm>
                    <a:prstGeom prst="rect">
                      <a:avLst/>
                    </a:prstGeom>
                  </pic:spPr>
                </pic:pic>
              </a:graphicData>
            </a:graphic>
          </wp:inline>
        </w:drawing>
      </w:r>
      <w:hyperlink r:id="rId11" w:history="1"/>
    </w:p>
    <w:p>
      <w:r>
        <w:rPr>
          <w:strike w:val="0"/>
          <w:u w:val="none"/>
        </w:rPr>
        <w:drawing>
          <wp:inline>
            <wp:extent cx="6896100" cy="4657725"/>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2"/>
                    <a:stretch>
                      <a:fillRect/>
                    </a:stretch>
                  </pic:blipFill>
                  <pic:spPr>
                    <a:xfrm>
                      <a:off x="0" y="0"/>
                      <a:ext cx="6896100" cy="4657725"/>
                    </a:xfrm>
                    <a:prstGeom prst="rect">
                      <a:avLst/>
                    </a:prstGeom>
                  </pic:spPr>
                </pic:pic>
              </a:graphicData>
            </a:graphic>
          </wp:inline>
        </w:drawing>
      </w:r>
      <w:hyperlink r:id="rId13" w:history="1"/>
    </w:p>
    <w:p>
      <w:r>
        <w:rPr>
          <w:strike w:val="0"/>
          <w:u w:val="none"/>
        </w:rPr>
        <w:drawing>
          <wp:inline>
            <wp:extent cx="6896100" cy="4657725"/>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14"/>
                    <a:stretch>
                      <a:fillRect/>
                    </a:stretch>
                  </pic:blipFill>
                  <pic:spPr>
                    <a:xfrm>
                      <a:off x="0" y="0"/>
                      <a:ext cx="6896100" cy="4657725"/>
                    </a:xfrm>
                    <a:prstGeom prst="rect">
                      <a:avLst/>
                    </a:prstGeom>
                  </pic:spPr>
                </pic:pic>
              </a:graphicData>
            </a:graphic>
          </wp:inline>
        </w:drawing>
      </w:r>
      <w:hyperlink r:id="rId15" w:history="1"/>
    </w:p>
    <w:p>
      <w:r>
        <w:rPr>
          <w:strike w:val="0"/>
          <w:u w:val="none"/>
        </w:rPr>
        <w:drawing>
          <wp:inline>
            <wp:extent cx="6896100" cy="4657725"/>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6"/>
                    <a:stretch>
                      <a:fillRect/>
                    </a:stretch>
                  </pic:blipFill>
                  <pic:spPr>
                    <a:xfrm>
                      <a:off x="0" y="0"/>
                      <a:ext cx="6896100" cy="4657725"/>
                    </a:xfrm>
                    <a:prstGeom prst="rect">
                      <a:avLst/>
                    </a:prstGeom>
                  </pic:spPr>
                </pic:pic>
              </a:graphicData>
            </a:graphic>
          </wp:inline>
        </w:drawing>
      </w:r>
      <w:hyperlink r:id="rId17" w:history="1"/>
    </w:p>
    <w:p>
      <w:r>
        <w:rPr>
          <w:strike w:val="0"/>
          <w:u w:val="none"/>
        </w:rPr>
        <w:drawing>
          <wp:inline>
            <wp:extent cx="6896100" cy="4657725"/>
            <wp:docPr id="1000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8"/>
                    <a:stretch>
                      <a:fillRect/>
                    </a:stretch>
                  </pic:blipFill>
                  <pic:spPr>
                    <a:xfrm>
                      <a:off x="0" y="0"/>
                      <a:ext cx="6896100" cy="4657725"/>
                    </a:xfrm>
                    <a:prstGeom prst="rect">
                      <a:avLst/>
                    </a:prstGeom>
                  </pic:spPr>
                </pic:pic>
              </a:graphicData>
            </a:graphic>
          </wp:inline>
        </w:drawing>
      </w:r>
      <w:hyperlink r:id="rId19" w:history="1"/>
    </w:p>
    <w:p>
      <w:r>
        <w:rPr>
          <w:strike w:val="0"/>
          <w:u w:val="none"/>
        </w:rPr>
        <w:drawing>
          <wp:inline>
            <wp:extent cx="6896100" cy="4657725"/>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20"/>
                    <a:stretch>
                      <a:fillRect/>
                    </a:stretch>
                  </pic:blipFill>
                  <pic:spPr>
                    <a:xfrm>
                      <a:off x="0" y="0"/>
                      <a:ext cx="6896100" cy="4657725"/>
                    </a:xfrm>
                    <a:prstGeom prst="rect">
                      <a:avLst/>
                    </a:prstGeom>
                  </pic:spPr>
                </pic:pic>
              </a:graphicData>
            </a:graphic>
          </wp:inline>
        </w:drawing>
      </w:r>
      <w:hyperlink r:id="rId21" w:history="1"/>
    </w:p>
    <w:p>
      <w:r>
        <w:rPr>
          <w:strike w:val="0"/>
          <w:u w:val="none"/>
        </w:rPr>
        <w:drawing>
          <wp:inline>
            <wp:extent cx="6896100" cy="4657725"/>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22"/>
                    <a:stretch>
                      <a:fillRect/>
                    </a:stretch>
                  </pic:blipFill>
                  <pic:spPr>
                    <a:xfrm>
                      <a:off x="0" y="0"/>
                      <a:ext cx="6896100" cy="4657725"/>
                    </a:xfrm>
                    <a:prstGeom prst="rect">
                      <a:avLst/>
                    </a:prstGeom>
                  </pic:spPr>
                </pic:pic>
              </a:graphicData>
            </a:graphic>
          </wp:inline>
        </w:drawing>
      </w:r>
      <w:hyperlink r:id="rId23" w:history="1"/>
    </w:p>
    <w:p>
      <w:r>
        <w:rPr>
          <w:strike w:val="0"/>
          <w:u w:val="none"/>
        </w:rPr>
        <w:drawing>
          <wp:inline>
            <wp:extent cx="6896100" cy="4657725"/>
            <wp:docPr id="1000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24"/>
                    <a:stretch>
                      <a:fillRect/>
                    </a:stretch>
                  </pic:blipFill>
                  <pic:spPr>
                    <a:xfrm>
                      <a:off x="0" y="0"/>
                      <a:ext cx="6896100" cy="4657725"/>
                    </a:xfrm>
                    <a:prstGeom prst="rect">
                      <a:avLst/>
                    </a:prstGeom>
                  </pic:spPr>
                </pic:pic>
              </a:graphicData>
            </a:graphic>
          </wp:inline>
        </w:drawing>
      </w:r>
      <w:hyperlink r:id="rId25" w:history="1"/>
    </w:p>
    <w:p>
      <w:r>
        <w:rPr>
          <w:strike w:val="0"/>
          <w:u w:val="none"/>
        </w:rPr>
        <w:drawing>
          <wp:inline>
            <wp:extent cx="6896100" cy="4657725"/>
            <wp:docPr id="1000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26"/>
                    <a:stretch>
                      <a:fillRect/>
                    </a:stretch>
                  </pic:blipFill>
                  <pic:spPr>
                    <a:xfrm>
                      <a:off x="0" y="0"/>
                      <a:ext cx="6896100" cy="4657725"/>
                    </a:xfrm>
                    <a:prstGeom prst="rect">
                      <a:avLst/>
                    </a:prstGeom>
                  </pic:spPr>
                </pic:pic>
              </a:graphicData>
            </a:graphic>
          </wp:inline>
        </w:drawing>
      </w:r>
      <w:hyperlink r:id="rId27" w:history="1"/>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yperlink" Target="https://d3hbw55pes5y9s.cloudfront.net/wp-content/uploads/2018/12/27075410/BFA_25658_3135561.jpeg" TargetMode="External" /><Relationship Id="rId12" Type="http://schemas.openxmlformats.org/officeDocument/2006/relationships/image" Target="media/image5.jpeg" /><Relationship Id="rId13" Type="http://schemas.openxmlformats.org/officeDocument/2006/relationships/hyperlink" Target="https://d3hbw55pes5y9s.cloudfront.net/wp-content/uploads/2018/12/27075416/BFA_25658_3135566.jpeg" TargetMode="External" /><Relationship Id="rId14" Type="http://schemas.openxmlformats.org/officeDocument/2006/relationships/image" Target="media/image6.jpeg" /><Relationship Id="rId15" Type="http://schemas.openxmlformats.org/officeDocument/2006/relationships/hyperlink" Target="https://d3hbw55pes5y9s.cloudfront.net/wp-content/uploads/2018/12/27075422/BFA_25658_3135573.jpeg" TargetMode="External" /><Relationship Id="rId16" Type="http://schemas.openxmlformats.org/officeDocument/2006/relationships/image" Target="media/image7.jpeg" /><Relationship Id="rId17" Type="http://schemas.openxmlformats.org/officeDocument/2006/relationships/hyperlink" Target="https://d3hbw55pes5y9s.cloudfront.net/wp-content/uploads/2018/12/27075427/BFA_25658_3135574.jpeg" TargetMode="External" /><Relationship Id="rId18" Type="http://schemas.openxmlformats.org/officeDocument/2006/relationships/image" Target="media/image8.jpeg" /><Relationship Id="rId19" Type="http://schemas.openxmlformats.org/officeDocument/2006/relationships/hyperlink" Target="https://d3hbw55pes5y9s.cloudfront.net/wp-content/uploads/2018/12/27075433/BFA_DrmIwrhVYAA9J0d.jpeg" TargetMode="External" /><Relationship Id="rId2" Type="http://schemas.openxmlformats.org/officeDocument/2006/relationships/webSettings" Target="webSettings.xml" /><Relationship Id="rId20" Type="http://schemas.openxmlformats.org/officeDocument/2006/relationships/image" Target="media/image9.jpeg" /><Relationship Id="rId21" Type="http://schemas.openxmlformats.org/officeDocument/2006/relationships/hyperlink" Target="https://d3hbw55pes5y9s.cloudfront.net/wp-content/uploads/2018/12/27075446/BFA_25658_3135514.jpeg" TargetMode="External" /><Relationship Id="rId22" Type="http://schemas.openxmlformats.org/officeDocument/2006/relationships/image" Target="media/image10.jpeg" /><Relationship Id="rId23" Type="http://schemas.openxmlformats.org/officeDocument/2006/relationships/hyperlink" Target="https://d3hbw55pes5y9s.cloudfront.net/wp-content/uploads/2018/12/27075455/BFA_25658_3135503.jpeg" TargetMode="External" /><Relationship Id="rId24" Type="http://schemas.openxmlformats.org/officeDocument/2006/relationships/image" Target="media/image11.jpeg" /><Relationship Id="rId25" Type="http://schemas.openxmlformats.org/officeDocument/2006/relationships/hyperlink" Target="https://d3hbw55pes5y9s.cloudfront.net/wp-content/uploads/2018/12/27075501/BFA_25658_3135502.jpeg" TargetMode="External" /><Relationship Id="rId26" Type="http://schemas.openxmlformats.org/officeDocument/2006/relationships/image" Target="media/image12.jpeg" /><Relationship Id="rId27" Type="http://schemas.openxmlformats.org/officeDocument/2006/relationships/hyperlink" Target="https://d3hbw55pes5y9s.cloudfront.net/wp-content/uploads/2018/12/27075507/BFA_25658_3135501.jpeg" TargetMode="Externa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3hbw55pes5y9s.cloudfront.net/wp-content/uploads/2018/12/27075353/BFA_25658_3135515.jpeg" TargetMode="External" /><Relationship Id="rId6" Type="http://schemas.openxmlformats.org/officeDocument/2006/relationships/image" Target="media/image2.jpeg" /><Relationship Id="rId7" Type="http://schemas.openxmlformats.org/officeDocument/2006/relationships/hyperlink" Target="https://d3hbw55pes5y9s.cloudfront.net/wp-content/uploads/2018/12/27075359/BFA_25658_3135518.jpeg" TargetMode="External" /><Relationship Id="rId8" Type="http://schemas.openxmlformats.org/officeDocument/2006/relationships/image" Target="media/image3.jpeg" /><Relationship Id="rId9" Type="http://schemas.openxmlformats.org/officeDocument/2006/relationships/hyperlink" Target="https://d3hbw55pes5y9s.cloudfront.net/wp-content/uploads/2018/12/27075404/BFA_25658_3135543.jpe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A Thing</dc:title>
  <cp:revision>0</cp:revision>
</cp:coreProperties>
</file>