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Features in “Don’t You Need Somebody” Music Video by RedOne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2016-05-27 05:00:00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css=".vc_custom_1627678846583{margin-right: 50px !important;margin-left: 50px !important;}"]JTNDY2VudGVyJTNFJTNDcCUyMGNsYXNzJTNEJTIyYmxvZy10YWclMjIlM0VWaWRlbyUzQyUyRnAlM0UlM0MlMkZjZW50ZXIlM0U=[/vc_raw_html][/vc_column][vc_column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Features in “Don’t You Need Somebody” Music Video by RedOne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May 27, 2016</w:t>
      </w:r>
    </w:p>
    <w:p>
      <w:r>
        <w:t xml:space="preserve">[/vc_column_text][vc_column_text]In the video, you can see Mr Brainwash lip-syncing along with Jennifer Lopez, Cristiano Ronaldo (professional Portuguese football player for Spain’s Real Madrid) and RedOne.[/vc_column_text][vc_column_text]RedOne is a songwriter/producer who’s worked with artists like Lady Gaga, Jennifer Lopez and Nicki Minaj, just to name a few. He has been in the music industry for a number of years, but “Don’t You Need Somebody” is his debut into the music industry as an artist himself, a song that was created and produced with Enrique Iglesias, R. City, Serayah and Shaggy. RedOne invited a few of his friends to feature in the music video for “Don’t You Need Somebody.”[/vc_column_text][image_with_animation image_url="6178" animation="Fade In" hover_animation="none" alignment="center" border_radius="none" box_shadow="medium_depth" image_loading="default" max_width="100%" max_width_mobile="default"][vc_column_text] 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in “Don’t You Need Somebody” Music Video by RedOne</dc:title>
  <cp:revision>0</cp:revision>
</cp:coreProperties>
</file>